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4A3F" w14:textId="77777777" w:rsidR="003B7175" w:rsidRPr="00C0172A" w:rsidRDefault="003B7175">
      <w:pPr>
        <w:rPr>
          <w:rFonts w:ascii="Roboto Light" w:hAnsi="Roboto Light"/>
          <w:sz w:val="28"/>
          <w:szCs w:val="28"/>
        </w:rPr>
      </w:pPr>
      <w:proofErr w:type="spellStart"/>
      <w:r w:rsidRPr="00C0172A">
        <w:rPr>
          <w:rFonts w:ascii="Roboto Light" w:hAnsi="Roboto Light"/>
          <w:sz w:val="28"/>
          <w:szCs w:val="28"/>
        </w:rPr>
        <w:t>Berghemskolan</w:t>
      </w:r>
      <w:proofErr w:type="spellEnd"/>
      <w:r w:rsidRPr="00C0172A">
        <w:rPr>
          <w:rFonts w:ascii="Roboto Light" w:hAnsi="Roboto Light"/>
          <w:sz w:val="28"/>
          <w:szCs w:val="28"/>
        </w:rPr>
        <w:t xml:space="preserve">, </w:t>
      </w:r>
      <w:proofErr w:type="spellStart"/>
      <w:r w:rsidRPr="00C0172A">
        <w:rPr>
          <w:rFonts w:ascii="Roboto Light" w:hAnsi="Roboto Light"/>
          <w:sz w:val="28"/>
          <w:szCs w:val="28"/>
        </w:rPr>
        <w:t>Jarfalla</w:t>
      </w:r>
      <w:proofErr w:type="spellEnd"/>
      <w:r w:rsidRPr="00C0172A">
        <w:rPr>
          <w:rFonts w:ascii="Roboto Light" w:hAnsi="Roboto Light"/>
          <w:sz w:val="28"/>
          <w:szCs w:val="28"/>
        </w:rPr>
        <w:t xml:space="preserve"> District, Stockholm  </w:t>
      </w:r>
    </w:p>
    <w:p w14:paraId="310BA2A3" w14:textId="62FD7DE5" w:rsidR="003B7175" w:rsidRPr="00C0172A" w:rsidRDefault="003B7175">
      <w:pPr>
        <w:rPr>
          <w:rFonts w:ascii="Roboto Light" w:hAnsi="Roboto Light"/>
          <w:sz w:val="28"/>
          <w:szCs w:val="28"/>
        </w:rPr>
      </w:pPr>
      <w:r w:rsidRPr="00C0172A">
        <w:rPr>
          <w:rFonts w:ascii="Roboto Light" w:hAnsi="Roboto Light"/>
          <w:sz w:val="28"/>
          <w:szCs w:val="28"/>
        </w:rPr>
        <w:t xml:space="preserve">                                                     – an example of a school using the modules </w:t>
      </w:r>
    </w:p>
    <w:p w14:paraId="0EEDA760" w14:textId="77777777" w:rsidR="003B7175" w:rsidRPr="003B7175" w:rsidRDefault="003B7175">
      <w:pPr>
        <w:rPr>
          <w:sz w:val="28"/>
          <w:szCs w:val="28"/>
        </w:rPr>
      </w:pPr>
    </w:p>
    <w:p w14:paraId="2DFF220D" w14:textId="62E973C8" w:rsidR="00F61E72" w:rsidRPr="00C0172A" w:rsidRDefault="003B7175">
      <w:pPr>
        <w:rPr>
          <w:rFonts w:ascii="Roboto Light" w:hAnsi="Roboto Light"/>
          <w:sz w:val="24"/>
          <w:szCs w:val="24"/>
        </w:rPr>
      </w:pPr>
      <w:r w:rsidRPr="00C0172A">
        <w:rPr>
          <w:rFonts w:ascii="Roboto Light" w:hAnsi="Roboto Light"/>
          <w:sz w:val="24"/>
          <w:szCs w:val="24"/>
        </w:rPr>
        <w:t xml:space="preserve">We were fortunate to visit </w:t>
      </w:r>
      <w:proofErr w:type="spellStart"/>
      <w:r w:rsidRPr="00C0172A">
        <w:rPr>
          <w:rFonts w:ascii="Roboto Light" w:hAnsi="Roboto Light"/>
          <w:sz w:val="24"/>
          <w:szCs w:val="24"/>
        </w:rPr>
        <w:t>Berghemskolan</w:t>
      </w:r>
      <w:proofErr w:type="spellEnd"/>
      <w:r w:rsidRPr="00C0172A">
        <w:rPr>
          <w:rFonts w:ascii="Roboto Light" w:hAnsi="Roboto Light"/>
          <w:sz w:val="24"/>
          <w:szCs w:val="24"/>
        </w:rPr>
        <w:t xml:space="preserve"> on Thursday 9</w:t>
      </w:r>
      <w:r w:rsidRPr="00C0172A">
        <w:rPr>
          <w:rFonts w:ascii="Roboto Light" w:hAnsi="Roboto Light"/>
          <w:sz w:val="24"/>
          <w:szCs w:val="24"/>
          <w:vertAlign w:val="superscript"/>
        </w:rPr>
        <w:t>th</w:t>
      </w:r>
      <w:r w:rsidRPr="00C0172A">
        <w:rPr>
          <w:rFonts w:ascii="Roboto Light" w:hAnsi="Roboto Light"/>
          <w:sz w:val="24"/>
          <w:szCs w:val="24"/>
        </w:rPr>
        <w:t xml:space="preserve"> March to hear about the implementation of the Get Creative with Art Project within the school and its subsequent outcomes. </w:t>
      </w:r>
    </w:p>
    <w:p w14:paraId="6F9B9F63" w14:textId="403E834A" w:rsidR="003B7175" w:rsidRDefault="003B7175"/>
    <w:p w14:paraId="2ABE0770" w14:textId="040033B6" w:rsidR="00C0172A" w:rsidRPr="00C0172A" w:rsidRDefault="003B7175">
      <w:pPr>
        <w:rPr>
          <w:rFonts w:ascii="Roboto Light" w:hAnsi="Roboto Light"/>
          <w:b/>
          <w:bCs/>
        </w:rPr>
      </w:pPr>
      <w:r w:rsidRPr="00C0172A">
        <w:rPr>
          <w:rFonts w:ascii="Roboto Light" w:hAnsi="Roboto Light"/>
          <w:b/>
          <w:bCs/>
        </w:rPr>
        <w:t>Swedish reflections following the presentation</w:t>
      </w:r>
      <w:r w:rsidR="00C0172A" w:rsidRPr="00C0172A">
        <w:rPr>
          <w:rFonts w:ascii="Roboto Light" w:hAnsi="Roboto Light"/>
          <w:b/>
          <w:bCs/>
        </w:rPr>
        <w:t xml:space="preserve">: - </w:t>
      </w:r>
    </w:p>
    <w:p w14:paraId="31425579" w14:textId="77777777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The importance of a supporting management in the school.</w:t>
      </w:r>
    </w:p>
    <w:p w14:paraId="65916AEE" w14:textId="77777777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A coordinator important, who supports all the themes in the same direction.</w:t>
      </w:r>
    </w:p>
    <w:p w14:paraId="0365B5A4" w14:textId="77777777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The whole staff has been involved, and at least 3or 4 of the modules have been used thus far.</w:t>
      </w:r>
    </w:p>
    <w:p w14:paraId="298D8B91" w14:textId="77777777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A plan for use is elaborated for the next remaining modules.</w:t>
      </w:r>
    </w:p>
    <w:p w14:paraId="0E59AB15" w14:textId="77777777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Children with special needs who normally don’t speak started talking when using the art works.</w:t>
      </w:r>
    </w:p>
    <w:p w14:paraId="644AE1E0" w14:textId="77777777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Self-esteem and confidence have increased when displaying the art in the windows.</w:t>
      </w:r>
    </w:p>
    <w:p w14:paraId="373A117C" w14:textId="77777777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Everyone got proud when they were part of the exhibition.</w:t>
      </w:r>
    </w:p>
    <w:p w14:paraId="27AFDED0" w14:textId="22D05098" w:rsid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>The exhibition included the parents</w:t>
      </w:r>
      <w:r>
        <w:rPr>
          <w:rFonts w:ascii="Roboto Light" w:hAnsi="Roboto Light" w:cs="Segoe UI"/>
          <w:color w:val="242424"/>
          <w:shd w:val="clear" w:color="auto" w:fill="FFFFFF"/>
        </w:rPr>
        <w:t>.</w:t>
      </w:r>
    </w:p>
    <w:p w14:paraId="00983A1F" w14:textId="5AAFBC1B" w:rsidR="00C0172A" w:rsidRPr="00C0172A" w:rsidRDefault="00C0172A" w:rsidP="00C0172A">
      <w:pPr>
        <w:pStyle w:val="ListParagraph"/>
        <w:numPr>
          <w:ilvl w:val="0"/>
          <w:numId w:val="3"/>
        </w:numPr>
        <w:ind w:left="360"/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  <w:shd w:val="clear" w:color="auto" w:fill="FFFFFF"/>
        </w:rPr>
        <w:t xml:space="preserve">.All age groups at school took part in the project, from 6-12 years, an extension of our original age range </w:t>
      </w:r>
    </w:p>
    <w:p w14:paraId="21D27DDF" w14:textId="77777777" w:rsidR="00C0172A" w:rsidRDefault="00C0172A" w:rsidP="00C0172A">
      <w:pPr>
        <w:rPr>
          <w:rFonts w:ascii="Roboto Light" w:hAnsi="Roboto Light" w:cs="Segoe UI"/>
          <w:color w:val="242424"/>
          <w:shd w:val="clear" w:color="auto" w:fill="FFFFFF"/>
        </w:rPr>
      </w:pPr>
    </w:p>
    <w:p w14:paraId="3EE21C62" w14:textId="77777777" w:rsidR="00C0172A" w:rsidRDefault="00C0172A" w:rsidP="00C0172A">
      <w:pPr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b/>
          <w:bCs/>
          <w:color w:val="242424"/>
          <w:shd w:val="clear" w:color="auto" w:fill="FFFFFF"/>
        </w:rPr>
        <w:t>UK reflections: -</w:t>
      </w:r>
      <w:r>
        <w:rPr>
          <w:rFonts w:ascii="Roboto Light" w:hAnsi="Roboto Light" w:cs="Segoe UI"/>
          <w:color w:val="242424"/>
          <w:shd w:val="clear" w:color="auto" w:fill="FFFFFF"/>
        </w:rPr>
        <w:t xml:space="preserve"> </w:t>
      </w:r>
    </w:p>
    <w:p w14:paraId="40BC41DE" w14:textId="01F1AA9D" w:rsidR="00C0172A" w:rsidRPr="00C0172A" w:rsidRDefault="00C0172A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 w:rsidRPr="00C0172A">
        <w:rPr>
          <w:rFonts w:ascii="Roboto Light" w:hAnsi="Roboto Light" w:cs="Segoe UI"/>
          <w:color w:val="242424"/>
        </w:rPr>
        <w:t>Art</w:t>
      </w:r>
      <w:r>
        <w:rPr>
          <w:rFonts w:ascii="Roboto Light" w:hAnsi="Roboto Light" w:cs="Segoe UI"/>
          <w:color w:val="242424"/>
        </w:rPr>
        <w:t>work provides a second language to express themselves</w:t>
      </w:r>
      <w:r w:rsidR="00737F67">
        <w:rPr>
          <w:rFonts w:ascii="Roboto Light" w:hAnsi="Roboto Light" w:cs="Segoe UI"/>
          <w:color w:val="242424"/>
        </w:rPr>
        <w:t>.</w:t>
      </w:r>
      <w:r>
        <w:rPr>
          <w:rFonts w:ascii="Roboto Light" w:hAnsi="Roboto Light" w:cs="Segoe UI"/>
          <w:color w:val="242424"/>
        </w:rPr>
        <w:t xml:space="preserve"> </w:t>
      </w:r>
    </w:p>
    <w:p w14:paraId="26D07737" w14:textId="2F2B0B6C" w:rsidR="00C0172A" w:rsidRPr="00C0172A" w:rsidRDefault="00C0172A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>The themes fit into different contexts</w:t>
      </w:r>
      <w:r w:rsidR="00737F67">
        <w:rPr>
          <w:rFonts w:ascii="Roboto Light" w:hAnsi="Roboto Light" w:cs="Segoe UI"/>
          <w:color w:val="242424"/>
        </w:rPr>
        <w:t>.</w:t>
      </w:r>
      <w:r>
        <w:rPr>
          <w:rFonts w:ascii="Roboto Light" w:hAnsi="Roboto Light" w:cs="Segoe UI"/>
          <w:color w:val="242424"/>
        </w:rPr>
        <w:t xml:space="preserve"> </w:t>
      </w:r>
    </w:p>
    <w:p w14:paraId="2F0852CF" w14:textId="77777777" w:rsidR="00737F67" w:rsidRPr="00737F67" w:rsidRDefault="00737F67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>The children were interacting and discussing and enjoying the work from the modules.</w:t>
      </w:r>
    </w:p>
    <w:p w14:paraId="5A34D0D3" w14:textId="77777777" w:rsidR="00C15D8A" w:rsidRPr="00C15D8A" w:rsidRDefault="00737F67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>Talking about and analysing the pictures helped with understanding before completing art works</w:t>
      </w:r>
    </w:p>
    <w:p w14:paraId="542BB3C4" w14:textId="173B0323" w:rsidR="00737F67" w:rsidRPr="00737F67" w:rsidRDefault="00C15D8A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>Sharing more colourful works of art stimulated pupils to use more vibrant colours in their own work.</w:t>
      </w:r>
      <w:r w:rsidR="00737F67">
        <w:rPr>
          <w:rFonts w:ascii="Roboto Light" w:hAnsi="Roboto Light" w:cs="Segoe UI"/>
          <w:color w:val="242424"/>
        </w:rPr>
        <w:t xml:space="preserve"> </w:t>
      </w:r>
    </w:p>
    <w:p w14:paraId="588F1B77" w14:textId="77777777" w:rsidR="00737F67" w:rsidRPr="00737F67" w:rsidRDefault="00737F67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>Children with special needs who found social interaction difficult were able to participate in some of the drama activities and their general interaction increased.</w:t>
      </w:r>
    </w:p>
    <w:p w14:paraId="5EBCBAA2" w14:textId="77777777" w:rsidR="00737F67" w:rsidRPr="00737F67" w:rsidRDefault="00737F67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 xml:space="preserve">The collaboration between teachers of different age groups helped to increase the self esteem and self confidence of the pupils. </w:t>
      </w:r>
    </w:p>
    <w:p w14:paraId="0229363C" w14:textId="77777777" w:rsidR="00737F67" w:rsidRPr="00737F67" w:rsidRDefault="00737F67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 xml:space="preserve">A real impact in all areas with children being ‘allowed ‘ to feel proud. </w:t>
      </w:r>
    </w:p>
    <w:p w14:paraId="504D8668" w14:textId="77777777" w:rsidR="006469D5" w:rsidRPr="006469D5" w:rsidRDefault="00737F67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 xml:space="preserve">The real impact of children who normally find it difficult to express themselves being able to </w:t>
      </w:r>
      <w:r w:rsidR="006469D5">
        <w:rPr>
          <w:rFonts w:ascii="Roboto Light" w:hAnsi="Roboto Light" w:cs="Segoe UI"/>
          <w:color w:val="242424"/>
        </w:rPr>
        <w:t xml:space="preserve">talk between themselves in a group. </w:t>
      </w:r>
    </w:p>
    <w:p w14:paraId="0C495997" w14:textId="77777777" w:rsidR="009F04E9" w:rsidRPr="009F04E9" w:rsidRDefault="006469D5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 xml:space="preserve">The real impact of a visual representation on a verbal outcome. </w:t>
      </w:r>
    </w:p>
    <w:p w14:paraId="393F7E22" w14:textId="139BABDC" w:rsidR="003B7175" w:rsidRPr="00C0172A" w:rsidRDefault="009F04E9" w:rsidP="00C0172A">
      <w:pPr>
        <w:pStyle w:val="ListParagraph"/>
        <w:numPr>
          <w:ilvl w:val="0"/>
          <w:numId w:val="7"/>
        </w:numPr>
        <w:rPr>
          <w:rFonts w:ascii="Roboto Light" w:hAnsi="Roboto Light" w:cs="Segoe UI"/>
          <w:color w:val="242424"/>
          <w:shd w:val="clear" w:color="auto" w:fill="FFFFFF"/>
        </w:rPr>
      </w:pPr>
      <w:r>
        <w:rPr>
          <w:rFonts w:ascii="Roboto Light" w:hAnsi="Roboto Light" w:cs="Segoe UI"/>
          <w:color w:val="242424"/>
        </w:rPr>
        <w:t>The impact of having an outward facing art exhibition was much more than anticipated – it provided a collaborative, cohesive feel to the school.</w:t>
      </w:r>
      <w:bookmarkStart w:id="0" w:name="_GoBack"/>
      <w:bookmarkEnd w:id="0"/>
      <w:r w:rsidR="00C0172A" w:rsidRPr="00C0172A">
        <w:rPr>
          <w:rFonts w:ascii="Roboto Light" w:hAnsi="Roboto Light" w:cs="Segoe UI"/>
          <w:color w:val="242424"/>
        </w:rPr>
        <w:br/>
      </w:r>
      <w:r w:rsidR="003B7175" w:rsidRPr="00C0172A">
        <w:rPr>
          <w:rFonts w:ascii="Roboto Light" w:hAnsi="Roboto Light"/>
        </w:rPr>
        <w:t xml:space="preserve"> </w:t>
      </w:r>
    </w:p>
    <w:sectPr w:rsidR="003B7175" w:rsidRPr="00C0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259"/>
    <w:multiLevelType w:val="hybridMultilevel"/>
    <w:tmpl w:val="FE803D2C"/>
    <w:lvl w:ilvl="0" w:tplc="8BC0EB42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Segoe UI" w:hint="default"/>
        <w:color w:val="2424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20F"/>
    <w:multiLevelType w:val="hybridMultilevel"/>
    <w:tmpl w:val="5E4E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4E57"/>
    <w:multiLevelType w:val="hybridMultilevel"/>
    <w:tmpl w:val="3DF42190"/>
    <w:lvl w:ilvl="0" w:tplc="8BC0EB42">
      <w:numFmt w:val="bullet"/>
      <w:lvlText w:val="-"/>
      <w:lvlJc w:val="left"/>
      <w:pPr>
        <w:ind w:left="360" w:hanging="360"/>
      </w:pPr>
      <w:rPr>
        <w:rFonts w:ascii="Roboto Light" w:eastAsiaTheme="minorHAnsi" w:hAnsi="Roboto Light" w:cs="Segoe UI" w:hint="default"/>
        <w:color w:val="2424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A4AB2"/>
    <w:multiLevelType w:val="hybridMultilevel"/>
    <w:tmpl w:val="A3FEAFD2"/>
    <w:lvl w:ilvl="0" w:tplc="1A6AD11C">
      <w:numFmt w:val="bullet"/>
      <w:lvlText w:val="-"/>
      <w:lvlJc w:val="left"/>
      <w:pPr>
        <w:ind w:left="1080" w:hanging="360"/>
      </w:pPr>
      <w:rPr>
        <w:rFonts w:ascii="Roboto Light" w:eastAsiaTheme="minorHAnsi" w:hAnsi="Roboto Ligh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91C7E"/>
    <w:multiLevelType w:val="hybridMultilevel"/>
    <w:tmpl w:val="AC583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456AC"/>
    <w:multiLevelType w:val="hybridMultilevel"/>
    <w:tmpl w:val="B57CC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723ED"/>
    <w:multiLevelType w:val="hybridMultilevel"/>
    <w:tmpl w:val="9C2A8488"/>
    <w:lvl w:ilvl="0" w:tplc="1A6AD11C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75"/>
    <w:rsid w:val="000A119E"/>
    <w:rsid w:val="003B7175"/>
    <w:rsid w:val="006469D5"/>
    <w:rsid w:val="00737F67"/>
    <w:rsid w:val="009F04E9"/>
    <w:rsid w:val="00C0172A"/>
    <w:rsid w:val="00C15D8A"/>
    <w:rsid w:val="00F6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1B18"/>
  <w15:chartTrackingRefBased/>
  <w15:docId w15:val="{A419E874-6FEC-4863-A09B-E09821C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B7175"/>
  </w:style>
  <w:style w:type="character" w:customStyle="1" w:styleId="eop">
    <w:name w:val="eop"/>
    <w:basedOn w:val="DefaultParagraphFont"/>
    <w:rsid w:val="003B7175"/>
  </w:style>
  <w:style w:type="paragraph" w:styleId="ListParagraph">
    <w:name w:val="List Paragraph"/>
    <w:basedOn w:val="Normal"/>
    <w:uiPriority w:val="34"/>
    <w:qFormat/>
    <w:rsid w:val="00C0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Mills</dc:creator>
  <cp:keywords/>
  <dc:description/>
  <cp:lastModifiedBy>Marion Mills</cp:lastModifiedBy>
  <cp:revision>3</cp:revision>
  <dcterms:created xsi:type="dcterms:W3CDTF">2023-03-15T12:00:00Z</dcterms:created>
  <dcterms:modified xsi:type="dcterms:W3CDTF">2023-03-15T12:54:00Z</dcterms:modified>
</cp:coreProperties>
</file>