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6" w:type="dxa"/>
        <w:tblInd w:w="-323" w:type="dxa"/>
        <w:tblCellMar>
          <w:left w:w="70" w:type="dxa"/>
          <w:right w:w="70" w:type="dxa"/>
        </w:tblCellMar>
        <w:tblLook w:val="04A0" w:firstRow="1" w:lastRow="0" w:firstColumn="1" w:lastColumn="0" w:noHBand="0" w:noVBand="1"/>
      </w:tblPr>
      <w:tblGrid>
        <w:gridCol w:w="4076"/>
        <w:gridCol w:w="1755"/>
        <w:gridCol w:w="4145"/>
      </w:tblGrid>
      <w:tr w:rsidR="007A73B9" w:rsidRPr="007A73B9" w14:paraId="6B339339" w14:textId="77777777" w:rsidTr="007A73B9">
        <w:trPr>
          <w:trHeight w:val="216"/>
        </w:trPr>
        <w:tc>
          <w:tcPr>
            <w:tcW w:w="4076" w:type="dxa"/>
            <w:tcBorders>
              <w:top w:val="nil"/>
              <w:left w:val="nil"/>
              <w:bottom w:val="nil"/>
              <w:right w:val="nil"/>
            </w:tcBorders>
            <w:shd w:val="clear" w:color="auto" w:fill="auto"/>
            <w:noWrap/>
            <w:vAlign w:val="bottom"/>
            <w:hideMark/>
          </w:tcPr>
          <w:p w14:paraId="1B2C34F2" w14:textId="77777777" w:rsidR="007A73B9" w:rsidRPr="007A73B9" w:rsidRDefault="007A73B9" w:rsidP="007A73B9">
            <w:pPr>
              <w:spacing w:after="0" w:line="240" w:lineRule="auto"/>
              <w:rPr>
                <w:rFonts w:ascii="Times New Roman" w:eastAsia="Times New Roman" w:hAnsi="Times New Roman" w:cs="Times New Roman"/>
                <w:kern w:val="0"/>
                <w:sz w:val="24"/>
                <w:szCs w:val="24"/>
                <w:lang w:eastAsia="it-IT"/>
                <w14:ligatures w14:val="none"/>
              </w:rPr>
            </w:pPr>
          </w:p>
        </w:tc>
        <w:tc>
          <w:tcPr>
            <w:tcW w:w="1755" w:type="dxa"/>
            <w:tcBorders>
              <w:top w:val="nil"/>
              <w:left w:val="nil"/>
              <w:bottom w:val="nil"/>
              <w:right w:val="nil"/>
            </w:tcBorders>
            <w:shd w:val="clear" w:color="auto" w:fill="auto"/>
            <w:noWrap/>
            <w:vAlign w:val="bottom"/>
            <w:hideMark/>
          </w:tcPr>
          <w:p w14:paraId="09F7E728"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c>
          <w:tcPr>
            <w:tcW w:w="4145" w:type="dxa"/>
            <w:tcBorders>
              <w:top w:val="nil"/>
              <w:left w:val="nil"/>
              <w:bottom w:val="nil"/>
              <w:right w:val="nil"/>
            </w:tcBorders>
            <w:shd w:val="clear" w:color="auto" w:fill="auto"/>
            <w:noWrap/>
            <w:vAlign w:val="bottom"/>
            <w:hideMark/>
          </w:tcPr>
          <w:p w14:paraId="066BA8B3"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r>
      <w:tr w:rsidR="007A73B9" w:rsidRPr="007A73B9" w14:paraId="38E67E0D" w14:textId="77777777" w:rsidTr="007A73B9">
        <w:trPr>
          <w:trHeight w:val="351"/>
        </w:trPr>
        <w:tc>
          <w:tcPr>
            <w:tcW w:w="4076" w:type="dxa"/>
            <w:tcBorders>
              <w:top w:val="nil"/>
              <w:left w:val="nil"/>
              <w:bottom w:val="nil"/>
              <w:right w:val="nil"/>
            </w:tcBorders>
            <w:shd w:val="clear" w:color="auto" w:fill="auto"/>
            <w:noWrap/>
            <w:vAlign w:val="bottom"/>
            <w:hideMark/>
          </w:tcPr>
          <w:p w14:paraId="34A3D463" w14:textId="3C64CCB3" w:rsidR="007A73B9" w:rsidRPr="007A73B9" w:rsidRDefault="007A73B9" w:rsidP="007A73B9">
            <w:pPr>
              <w:spacing w:after="0" w:line="240" w:lineRule="auto"/>
              <w:rPr>
                <w:rFonts w:ascii="Calibri" w:eastAsia="Times New Roman" w:hAnsi="Calibri" w:cs="Calibri"/>
                <w:color w:val="000000"/>
                <w:kern w:val="0"/>
                <w:lang w:eastAsia="it-IT"/>
                <w14:ligatures w14:val="none"/>
              </w:rPr>
            </w:pPr>
            <w:r w:rsidRPr="007A73B9">
              <w:rPr>
                <w:rFonts w:ascii="Calibri" w:eastAsia="Times New Roman" w:hAnsi="Calibri" w:cs="Calibri"/>
                <w:noProof/>
                <w:color w:val="000000"/>
                <w:kern w:val="0"/>
                <w:lang w:val="en-GB" w:eastAsia="en-GB"/>
                <w14:ligatures w14:val="none"/>
              </w:rPr>
              <w:drawing>
                <wp:anchor distT="0" distB="0" distL="114300" distR="114300" simplePos="0" relativeHeight="251659264" behindDoc="0" locked="0" layoutInCell="1" allowOverlap="1" wp14:anchorId="3915FA32" wp14:editId="19B47E7A">
                  <wp:simplePos x="0" y="0"/>
                  <wp:positionH relativeFrom="column">
                    <wp:posOffset>76200</wp:posOffset>
                  </wp:positionH>
                  <wp:positionV relativeFrom="paragraph">
                    <wp:posOffset>83820</wp:posOffset>
                  </wp:positionV>
                  <wp:extent cx="2438400" cy="769620"/>
                  <wp:effectExtent l="0" t="0" r="0" b="0"/>
                  <wp:wrapNone/>
                  <wp:docPr id="1" name="Immagine 1" descr="GET CREATIVE WITH ART ON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53BE18-AF84-122A-9DDA-2816FF8911D2}"/>
                      </a:ext>
                    </a:extLst>
                  </wp:docPr>
                  <wp:cNvGraphicFramePr/>
                  <a:graphic xmlns:a="http://schemas.openxmlformats.org/drawingml/2006/main">
                    <a:graphicData uri="http://schemas.openxmlformats.org/drawingml/2006/picture">
                      <pic:pic xmlns:pic="http://schemas.openxmlformats.org/drawingml/2006/picture">
                        <pic:nvPicPr>
                          <pic:cNvPr id="2" name="Bildobjekt 1" descr="GET CREATIVE WITH ART ON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53BE18-AF84-122A-9DDA-2816FF8911D2}"/>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4590" cy="769807"/>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38"/>
            </w:tblGrid>
            <w:tr w:rsidR="007A73B9" w:rsidRPr="007A73B9" w14:paraId="05A168C5" w14:textId="77777777" w:rsidTr="007A73B9">
              <w:trPr>
                <w:trHeight w:val="351"/>
                <w:tblCellSpacing w:w="0" w:type="dxa"/>
              </w:trPr>
              <w:tc>
                <w:tcPr>
                  <w:tcW w:w="3838" w:type="dxa"/>
                  <w:tcBorders>
                    <w:top w:val="nil"/>
                    <w:left w:val="nil"/>
                    <w:bottom w:val="nil"/>
                    <w:right w:val="nil"/>
                  </w:tcBorders>
                  <w:shd w:val="clear" w:color="auto" w:fill="auto"/>
                  <w:noWrap/>
                  <w:vAlign w:val="bottom"/>
                  <w:hideMark/>
                </w:tcPr>
                <w:p w14:paraId="0C17BC59" w14:textId="77777777" w:rsidR="007A73B9" w:rsidRPr="007A73B9" w:rsidRDefault="007A73B9" w:rsidP="007A73B9">
                  <w:pPr>
                    <w:spacing w:after="0" w:line="240" w:lineRule="auto"/>
                    <w:rPr>
                      <w:rFonts w:ascii="Calibri" w:eastAsia="Times New Roman" w:hAnsi="Calibri" w:cs="Calibri"/>
                      <w:color w:val="000000"/>
                      <w:kern w:val="0"/>
                      <w:lang w:eastAsia="it-IT"/>
                      <w14:ligatures w14:val="none"/>
                    </w:rPr>
                  </w:pPr>
                </w:p>
              </w:tc>
            </w:tr>
          </w:tbl>
          <w:p w14:paraId="1C3CF727" w14:textId="77777777" w:rsidR="007A73B9" w:rsidRPr="007A73B9" w:rsidRDefault="007A73B9" w:rsidP="007A73B9">
            <w:pPr>
              <w:spacing w:after="0" w:line="240" w:lineRule="auto"/>
              <w:rPr>
                <w:rFonts w:ascii="Calibri" w:eastAsia="Times New Roman" w:hAnsi="Calibri" w:cs="Calibri"/>
                <w:color w:val="000000"/>
                <w:kern w:val="0"/>
                <w:lang w:eastAsia="it-IT"/>
                <w14:ligatures w14:val="none"/>
              </w:rPr>
            </w:pPr>
          </w:p>
        </w:tc>
        <w:tc>
          <w:tcPr>
            <w:tcW w:w="1755" w:type="dxa"/>
            <w:tcBorders>
              <w:top w:val="nil"/>
              <w:left w:val="nil"/>
              <w:bottom w:val="nil"/>
              <w:right w:val="nil"/>
            </w:tcBorders>
            <w:shd w:val="clear" w:color="auto" w:fill="auto"/>
            <w:noWrap/>
            <w:vAlign w:val="bottom"/>
            <w:hideMark/>
          </w:tcPr>
          <w:p w14:paraId="69E265BD"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c>
          <w:tcPr>
            <w:tcW w:w="4145" w:type="dxa"/>
            <w:tcBorders>
              <w:top w:val="nil"/>
              <w:left w:val="nil"/>
              <w:bottom w:val="nil"/>
              <w:right w:val="nil"/>
            </w:tcBorders>
            <w:shd w:val="clear" w:color="auto" w:fill="auto"/>
            <w:noWrap/>
            <w:vAlign w:val="bottom"/>
            <w:hideMark/>
          </w:tcPr>
          <w:p w14:paraId="2D65E3F2"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r>
      <w:tr w:rsidR="007A73B9" w:rsidRPr="007A73B9" w14:paraId="12B43E47" w14:textId="77777777" w:rsidTr="007A73B9">
        <w:trPr>
          <w:trHeight w:val="468"/>
        </w:trPr>
        <w:tc>
          <w:tcPr>
            <w:tcW w:w="4076" w:type="dxa"/>
            <w:tcBorders>
              <w:top w:val="nil"/>
              <w:left w:val="nil"/>
              <w:bottom w:val="nil"/>
              <w:right w:val="nil"/>
            </w:tcBorders>
            <w:shd w:val="clear" w:color="auto" w:fill="auto"/>
            <w:noWrap/>
            <w:vAlign w:val="bottom"/>
            <w:hideMark/>
          </w:tcPr>
          <w:p w14:paraId="7D7E88F8"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c>
          <w:tcPr>
            <w:tcW w:w="1755" w:type="dxa"/>
            <w:tcBorders>
              <w:top w:val="nil"/>
              <w:left w:val="nil"/>
              <w:bottom w:val="nil"/>
              <w:right w:val="nil"/>
            </w:tcBorders>
            <w:shd w:val="clear" w:color="auto" w:fill="auto"/>
            <w:noWrap/>
            <w:vAlign w:val="bottom"/>
            <w:hideMark/>
          </w:tcPr>
          <w:p w14:paraId="7A598089"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c>
          <w:tcPr>
            <w:tcW w:w="4145" w:type="dxa"/>
            <w:tcBorders>
              <w:top w:val="nil"/>
              <w:left w:val="nil"/>
              <w:bottom w:val="nil"/>
              <w:right w:val="nil"/>
            </w:tcBorders>
            <w:shd w:val="clear" w:color="auto" w:fill="auto"/>
            <w:noWrap/>
            <w:vAlign w:val="bottom"/>
            <w:hideMark/>
          </w:tcPr>
          <w:p w14:paraId="56A4FE15" w14:textId="72F83198" w:rsidR="007A73B9" w:rsidRPr="007A73B9" w:rsidRDefault="00492389" w:rsidP="007A73B9">
            <w:pPr>
              <w:spacing w:after="0" w:line="240" w:lineRule="auto"/>
              <w:rPr>
                <w:rFonts w:ascii="Calibri" w:eastAsia="Times New Roman" w:hAnsi="Calibri" w:cs="Calibri"/>
                <w:b/>
                <w:bCs/>
                <w:color w:val="000000"/>
                <w:kern w:val="0"/>
                <w:sz w:val="48"/>
                <w:szCs w:val="48"/>
                <w:lang w:eastAsia="it-IT"/>
                <w14:ligatures w14:val="none"/>
              </w:rPr>
            </w:pPr>
            <w:r>
              <w:rPr>
                <w:rFonts w:ascii="Calibri" w:eastAsia="Times New Roman" w:hAnsi="Calibri" w:cs="Calibri"/>
                <w:b/>
                <w:bCs/>
                <w:color w:val="000000"/>
                <w:kern w:val="0"/>
                <w:sz w:val="48"/>
                <w:szCs w:val="48"/>
                <w:lang w:eastAsia="it-IT"/>
                <w14:ligatures w14:val="none"/>
              </w:rPr>
              <w:t xml:space="preserve">WORKSHOP </w:t>
            </w:r>
          </w:p>
        </w:tc>
      </w:tr>
      <w:tr w:rsidR="007A73B9" w:rsidRPr="007A73B9" w14:paraId="1C238A3F" w14:textId="77777777" w:rsidTr="007A73B9">
        <w:trPr>
          <w:trHeight w:val="351"/>
        </w:trPr>
        <w:tc>
          <w:tcPr>
            <w:tcW w:w="4076" w:type="dxa"/>
            <w:tcBorders>
              <w:top w:val="nil"/>
              <w:left w:val="nil"/>
              <w:bottom w:val="nil"/>
              <w:right w:val="nil"/>
            </w:tcBorders>
            <w:shd w:val="clear" w:color="auto" w:fill="auto"/>
            <w:noWrap/>
            <w:vAlign w:val="bottom"/>
            <w:hideMark/>
          </w:tcPr>
          <w:p w14:paraId="27C5EAAF" w14:textId="77777777" w:rsidR="007A73B9" w:rsidRPr="007A73B9" w:rsidRDefault="007A73B9" w:rsidP="007A73B9">
            <w:pPr>
              <w:spacing w:after="0" w:line="240" w:lineRule="auto"/>
              <w:rPr>
                <w:rFonts w:ascii="Calibri" w:eastAsia="Times New Roman" w:hAnsi="Calibri" w:cs="Calibri"/>
                <w:b/>
                <w:bCs/>
                <w:color w:val="000000"/>
                <w:kern w:val="0"/>
                <w:sz w:val="48"/>
                <w:szCs w:val="48"/>
                <w:lang w:eastAsia="it-IT"/>
                <w14:ligatures w14:val="none"/>
              </w:rPr>
            </w:pPr>
          </w:p>
        </w:tc>
        <w:tc>
          <w:tcPr>
            <w:tcW w:w="1755" w:type="dxa"/>
            <w:tcBorders>
              <w:top w:val="nil"/>
              <w:left w:val="nil"/>
              <w:bottom w:val="nil"/>
              <w:right w:val="nil"/>
            </w:tcBorders>
            <w:shd w:val="clear" w:color="auto" w:fill="auto"/>
            <w:noWrap/>
            <w:vAlign w:val="bottom"/>
            <w:hideMark/>
          </w:tcPr>
          <w:p w14:paraId="6EC8FA96"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c>
          <w:tcPr>
            <w:tcW w:w="4145" w:type="dxa"/>
            <w:tcBorders>
              <w:top w:val="nil"/>
              <w:left w:val="nil"/>
              <w:bottom w:val="nil"/>
              <w:right w:val="nil"/>
            </w:tcBorders>
            <w:shd w:val="clear" w:color="auto" w:fill="auto"/>
            <w:noWrap/>
            <w:vAlign w:val="bottom"/>
            <w:hideMark/>
          </w:tcPr>
          <w:p w14:paraId="2F42437B"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r>
      <w:tr w:rsidR="007A73B9" w:rsidRPr="007A73B9" w14:paraId="57E9884D" w14:textId="77777777" w:rsidTr="006D45BF">
        <w:trPr>
          <w:trHeight w:val="351"/>
        </w:trPr>
        <w:tc>
          <w:tcPr>
            <w:tcW w:w="4076" w:type="dxa"/>
            <w:tcBorders>
              <w:top w:val="nil"/>
              <w:left w:val="nil"/>
              <w:bottom w:val="nil"/>
              <w:right w:val="nil"/>
            </w:tcBorders>
            <w:shd w:val="clear" w:color="auto" w:fill="auto"/>
            <w:noWrap/>
            <w:vAlign w:val="bottom"/>
          </w:tcPr>
          <w:p w14:paraId="1A7B4E15" w14:textId="67D04F1B" w:rsidR="007A73B9" w:rsidRPr="007A73B9" w:rsidRDefault="007A73B9" w:rsidP="007A73B9">
            <w:pPr>
              <w:spacing w:after="0" w:line="240" w:lineRule="auto"/>
              <w:rPr>
                <w:rFonts w:ascii="Calibri" w:eastAsia="Times New Roman" w:hAnsi="Calibri" w:cs="Calibri"/>
                <w:color w:val="000000"/>
                <w:kern w:val="0"/>
                <w:sz w:val="36"/>
                <w:szCs w:val="36"/>
                <w:lang w:eastAsia="it-IT"/>
                <w14:ligatures w14:val="none"/>
              </w:rPr>
            </w:pPr>
          </w:p>
        </w:tc>
        <w:tc>
          <w:tcPr>
            <w:tcW w:w="1755" w:type="dxa"/>
            <w:tcBorders>
              <w:top w:val="nil"/>
              <w:left w:val="nil"/>
              <w:bottom w:val="nil"/>
              <w:right w:val="nil"/>
            </w:tcBorders>
            <w:shd w:val="clear" w:color="auto" w:fill="auto"/>
            <w:noWrap/>
            <w:vAlign w:val="bottom"/>
            <w:hideMark/>
          </w:tcPr>
          <w:p w14:paraId="076F4224" w14:textId="77777777" w:rsidR="007A73B9" w:rsidRPr="007A73B9" w:rsidRDefault="007A73B9" w:rsidP="007A73B9">
            <w:pPr>
              <w:spacing w:after="0" w:line="240" w:lineRule="auto"/>
              <w:rPr>
                <w:rFonts w:ascii="Calibri" w:eastAsia="Times New Roman" w:hAnsi="Calibri" w:cs="Calibri"/>
                <w:color w:val="000000"/>
                <w:kern w:val="0"/>
                <w:sz w:val="36"/>
                <w:szCs w:val="36"/>
                <w:lang w:eastAsia="it-IT"/>
                <w14:ligatures w14:val="none"/>
              </w:rPr>
            </w:pPr>
          </w:p>
        </w:tc>
        <w:tc>
          <w:tcPr>
            <w:tcW w:w="4145" w:type="dxa"/>
            <w:tcBorders>
              <w:top w:val="nil"/>
              <w:left w:val="nil"/>
              <w:bottom w:val="nil"/>
              <w:right w:val="nil"/>
            </w:tcBorders>
            <w:shd w:val="clear" w:color="auto" w:fill="auto"/>
            <w:noWrap/>
            <w:vAlign w:val="bottom"/>
            <w:hideMark/>
          </w:tcPr>
          <w:p w14:paraId="52490FA2"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r>
      <w:tr w:rsidR="007A73B9" w:rsidRPr="007A73B9" w14:paraId="5792391D" w14:textId="77777777" w:rsidTr="006D45BF">
        <w:trPr>
          <w:trHeight w:val="351"/>
        </w:trPr>
        <w:tc>
          <w:tcPr>
            <w:tcW w:w="4076" w:type="dxa"/>
            <w:tcBorders>
              <w:top w:val="nil"/>
              <w:left w:val="nil"/>
              <w:bottom w:val="nil"/>
              <w:right w:val="nil"/>
            </w:tcBorders>
            <w:shd w:val="clear" w:color="auto" w:fill="auto"/>
            <w:noWrap/>
            <w:vAlign w:val="bottom"/>
          </w:tcPr>
          <w:p w14:paraId="351ED2A2" w14:textId="3D77B319" w:rsidR="007A73B9" w:rsidRPr="007A73B9" w:rsidRDefault="007A73B9" w:rsidP="007A73B9">
            <w:pPr>
              <w:spacing w:after="0" w:line="240" w:lineRule="auto"/>
              <w:rPr>
                <w:rFonts w:ascii="Calibri" w:eastAsia="Times New Roman" w:hAnsi="Calibri" w:cs="Calibri"/>
                <w:color w:val="000000"/>
                <w:kern w:val="0"/>
                <w:sz w:val="36"/>
                <w:szCs w:val="36"/>
                <w:lang w:eastAsia="it-IT"/>
                <w14:ligatures w14:val="none"/>
              </w:rPr>
            </w:pPr>
          </w:p>
        </w:tc>
        <w:tc>
          <w:tcPr>
            <w:tcW w:w="1755" w:type="dxa"/>
            <w:tcBorders>
              <w:top w:val="nil"/>
              <w:left w:val="nil"/>
              <w:bottom w:val="nil"/>
              <w:right w:val="nil"/>
            </w:tcBorders>
            <w:shd w:val="clear" w:color="auto" w:fill="auto"/>
            <w:noWrap/>
            <w:vAlign w:val="bottom"/>
            <w:hideMark/>
          </w:tcPr>
          <w:p w14:paraId="7A835076" w14:textId="77777777" w:rsidR="007A73B9" w:rsidRPr="007A73B9" w:rsidRDefault="007A73B9" w:rsidP="007A73B9">
            <w:pPr>
              <w:spacing w:after="0" w:line="240" w:lineRule="auto"/>
              <w:rPr>
                <w:rFonts w:ascii="Calibri" w:eastAsia="Times New Roman" w:hAnsi="Calibri" w:cs="Calibri"/>
                <w:color w:val="000000"/>
                <w:kern w:val="0"/>
                <w:sz w:val="36"/>
                <w:szCs w:val="36"/>
                <w:lang w:eastAsia="it-IT"/>
                <w14:ligatures w14:val="none"/>
              </w:rPr>
            </w:pPr>
            <w:r w:rsidRPr="007A73B9">
              <w:rPr>
                <w:rFonts w:ascii="Calibri" w:eastAsia="Times New Roman" w:hAnsi="Calibri" w:cs="Calibri"/>
                <w:color w:val="000000"/>
                <w:kern w:val="0"/>
                <w:sz w:val="36"/>
                <w:szCs w:val="36"/>
                <w:lang w:eastAsia="it-IT"/>
                <w14:ligatures w14:val="none"/>
              </w:rPr>
              <w:t xml:space="preserve"> </w:t>
            </w:r>
          </w:p>
        </w:tc>
        <w:tc>
          <w:tcPr>
            <w:tcW w:w="4145" w:type="dxa"/>
            <w:tcBorders>
              <w:top w:val="nil"/>
              <w:left w:val="nil"/>
              <w:bottom w:val="nil"/>
              <w:right w:val="nil"/>
            </w:tcBorders>
            <w:shd w:val="clear" w:color="auto" w:fill="auto"/>
            <w:noWrap/>
            <w:vAlign w:val="bottom"/>
            <w:hideMark/>
          </w:tcPr>
          <w:p w14:paraId="1AB2C73D" w14:textId="40357C11" w:rsidR="007A73B9" w:rsidRPr="007A73B9" w:rsidRDefault="00492389" w:rsidP="007A73B9">
            <w:pPr>
              <w:spacing w:after="0" w:line="240" w:lineRule="auto"/>
              <w:rPr>
                <w:rFonts w:ascii="Calibri" w:eastAsia="Times New Roman" w:hAnsi="Calibri" w:cs="Calibri"/>
                <w:b/>
                <w:bCs/>
                <w:color w:val="000000"/>
                <w:kern w:val="0"/>
                <w:sz w:val="36"/>
                <w:szCs w:val="36"/>
                <w:lang w:eastAsia="it-IT"/>
                <w14:ligatures w14:val="none"/>
              </w:rPr>
            </w:pPr>
            <w:r>
              <w:rPr>
                <w:rFonts w:ascii="Calibri" w:eastAsia="Times New Roman" w:hAnsi="Calibri" w:cs="Calibri"/>
                <w:b/>
                <w:bCs/>
                <w:color w:val="000000"/>
                <w:kern w:val="0"/>
                <w:sz w:val="36"/>
                <w:szCs w:val="36"/>
                <w:lang w:eastAsia="it-IT"/>
                <w14:ligatures w14:val="none"/>
              </w:rPr>
              <w:t xml:space="preserve">  W</w:t>
            </w:r>
            <w:r w:rsidR="007A73B9" w:rsidRPr="007A73B9">
              <w:rPr>
                <w:rFonts w:ascii="Calibri" w:eastAsia="Times New Roman" w:hAnsi="Calibri" w:cs="Calibri"/>
                <w:b/>
                <w:bCs/>
                <w:color w:val="000000"/>
                <w:kern w:val="0"/>
                <w:sz w:val="36"/>
                <w:szCs w:val="36"/>
                <w:lang w:eastAsia="it-IT"/>
                <w14:ligatures w14:val="none"/>
              </w:rPr>
              <w:t xml:space="preserve">ebsite, modules, </w:t>
            </w:r>
          </w:p>
        </w:tc>
      </w:tr>
      <w:tr w:rsidR="007A73B9" w:rsidRPr="007A73B9" w14:paraId="1CEE8D79" w14:textId="77777777" w:rsidTr="006D45BF">
        <w:trPr>
          <w:trHeight w:val="351"/>
        </w:trPr>
        <w:tc>
          <w:tcPr>
            <w:tcW w:w="4076" w:type="dxa"/>
            <w:tcBorders>
              <w:top w:val="nil"/>
              <w:left w:val="nil"/>
              <w:bottom w:val="nil"/>
              <w:right w:val="nil"/>
            </w:tcBorders>
            <w:shd w:val="clear" w:color="auto" w:fill="auto"/>
            <w:noWrap/>
            <w:vAlign w:val="bottom"/>
          </w:tcPr>
          <w:p w14:paraId="1FA5F217" w14:textId="341E9C53" w:rsidR="007A73B9" w:rsidRPr="007A73B9" w:rsidRDefault="007A73B9" w:rsidP="007A73B9">
            <w:pPr>
              <w:spacing w:after="0" w:line="240" w:lineRule="auto"/>
              <w:rPr>
                <w:rFonts w:ascii="Calibri" w:eastAsia="Times New Roman" w:hAnsi="Calibri" w:cs="Calibri"/>
                <w:color w:val="000000"/>
                <w:kern w:val="0"/>
                <w:sz w:val="36"/>
                <w:szCs w:val="36"/>
                <w:lang w:eastAsia="it-IT"/>
                <w14:ligatures w14:val="none"/>
              </w:rPr>
            </w:pPr>
          </w:p>
        </w:tc>
        <w:tc>
          <w:tcPr>
            <w:tcW w:w="1755" w:type="dxa"/>
            <w:tcBorders>
              <w:top w:val="nil"/>
              <w:left w:val="nil"/>
              <w:bottom w:val="nil"/>
              <w:right w:val="nil"/>
            </w:tcBorders>
            <w:shd w:val="clear" w:color="auto" w:fill="auto"/>
            <w:noWrap/>
            <w:vAlign w:val="bottom"/>
            <w:hideMark/>
          </w:tcPr>
          <w:p w14:paraId="3C452D0E" w14:textId="77777777" w:rsidR="007A73B9" w:rsidRPr="007A73B9" w:rsidRDefault="007A73B9" w:rsidP="007A73B9">
            <w:pPr>
              <w:spacing w:after="0" w:line="240" w:lineRule="auto"/>
              <w:rPr>
                <w:rFonts w:ascii="Calibri" w:eastAsia="Times New Roman" w:hAnsi="Calibri" w:cs="Calibri"/>
                <w:color w:val="000000"/>
                <w:kern w:val="0"/>
                <w:sz w:val="36"/>
                <w:szCs w:val="36"/>
                <w:lang w:eastAsia="it-IT"/>
                <w14:ligatures w14:val="none"/>
              </w:rPr>
            </w:pPr>
          </w:p>
        </w:tc>
        <w:tc>
          <w:tcPr>
            <w:tcW w:w="4145" w:type="dxa"/>
            <w:tcBorders>
              <w:top w:val="nil"/>
              <w:left w:val="nil"/>
              <w:bottom w:val="nil"/>
              <w:right w:val="nil"/>
            </w:tcBorders>
            <w:shd w:val="clear" w:color="auto" w:fill="auto"/>
            <w:noWrap/>
            <w:vAlign w:val="bottom"/>
            <w:hideMark/>
          </w:tcPr>
          <w:p w14:paraId="44DE3D9D" w14:textId="3AAD507B" w:rsidR="007A73B9" w:rsidRPr="007A73B9" w:rsidRDefault="007A73B9" w:rsidP="007A73B9">
            <w:pPr>
              <w:spacing w:after="0" w:line="240" w:lineRule="auto"/>
              <w:rPr>
                <w:rFonts w:ascii="Calibri" w:eastAsia="Times New Roman" w:hAnsi="Calibri" w:cs="Calibri"/>
                <w:b/>
                <w:bCs/>
                <w:color w:val="000000"/>
                <w:kern w:val="0"/>
                <w:sz w:val="36"/>
                <w:szCs w:val="36"/>
                <w:lang w:eastAsia="it-IT"/>
                <w14:ligatures w14:val="none"/>
              </w:rPr>
            </w:pPr>
            <w:r w:rsidRPr="007A73B9">
              <w:rPr>
                <w:rFonts w:ascii="Calibri" w:eastAsia="Times New Roman" w:hAnsi="Calibri" w:cs="Calibri"/>
                <w:b/>
                <w:bCs/>
                <w:color w:val="000000"/>
                <w:kern w:val="0"/>
                <w:sz w:val="36"/>
                <w:szCs w:val="36"/>
                <w:lang w:eastAsia="it-IT"/>
                <w14:ligatures w14:val="none"/>
              </w:rPr>
              <w:t>toolkit and online courses</w:t>
            </w:r>
          </w:p>
        </w:tc>
      </w:tr>
      <w:tr w:rsidR="007A73B9" w:rsidRPr="007A73B9" w14:paraId="22B46049" w14:textId="77777777" w:rsidTr="007A73B9">
        <w:trPr>
          <w:trHeight w:val="216"/>
        </w:trPr>
        <w:tc>
          <w:tcPr>
            <w:tcW w:w="4076" w:type="dxa"/>
            <w:tcBorders>
              <w:top w:val="nil"/>
              <w:left w:val="nil"/>
              <w:bottom w:val="nil"/>
              <w:right w:val="nil"/>
            </w:tcBorders>
            <w:shd w:val="clear" w:color="auto" w:fill="auto"/>
            <w:noWrap/>
            <w:vAlign w:val="bottom"/>
            <w:hideMark/>
          </w:tcPr>
          <w:p w14:paraId="06B621D8" w14:textId="77777777" w:rsidR="007A73B9" w:rsidRPr="007A73B9" w:rsidRDefault="007A73B9" w:rsidP="007A73B9">
            <w:pPr>
              <w:spacing w:after="0" w:line="240" w:lineRule="auto"/>
              <w:rPr>
                <w:rFonts w:ascii="Calibri" w:eastAsia="Times New Roman" w:hAnsi="Calibri" w:cs="Calibri"/>
                <w:b/>
                <w:bCs/>
                <w:color w:val="000000"/>
                <w:kern w:val="0"/>
                <w:sz w:val="36"/>
                <w:szCs w:val="36"/>
                <w:lang w:eastAsia="it-IT"/>
                <w14:ligatures w14:val="none"/>
              </w:rPr>
            </w:pPr>
          </w:p>
        </w:tc>
        <w:tc>
          <w:tcPr>
            <w:tcW w:w="1755" w:type="dxa"/>
            <w:tcBorders>
              <w:top w:val="nil"/>
              <w:left w:val="nil"/>
              <w:bottom w:val="nil"/>
              <w:right w:val="nil"/>
            </w:tcBorders>
            <w:shd w:val="clear" w:color="auto" w:fill="auto"/>
            <w:noWrap/>
            <w:vAlign w:val="bottom"/>
            <w:hideMark/>
          </w:tcPr>
          <w:p w14:paraId="143D0881"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c>
          <w:tcPr>
            <w:tcW w:w="4145" w:type="dxa"/>
            <w:tcBorders>
              <w:top w:val="nil"/>
              <w:left w:val="nil"/>
              <w:bottom w:val="nil"/>
              <w:right w:val="nil"/>
            </w:tcBorders>
            <w:shd w:val="clear" w:color="auto" w:fill="auto"/>
            <w:noWrap/>
            <w:vAlign w:val="bottom"/>
            <w:hideMark/>
          </w:tcPr>
          <w:p w14:paraId="047BF6B6"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r>
      <w:tr w:rsidR="007A73B9" w:rsidRPr="007A73B9" w14:paraId="04B27078" w14:textId="77777777" w:rsidTr="007A73B9">
        <w:trPr>
          <w:trHeight w:val="216"/>
        </w:trPr>
        <w:tc>
          <w:tcPr>
            <w:tcW w:w="4076" w:type="dxa"/>
            <w:tcBorders>
              <w:top w:val="nil"/>
              <w:left w:val="nil"/>
              <w:bottom w:val="nil"/>
              <w:right w:val="nil"/>
            </w:tcBorders>
            <w:shd w:val="clear" w:color="auto" w:fill="auto"/>
            <w:noWrap/>
            <w:vAlign w:val="bottom"/>
            <w:hideMark/>
          </w:tcPr>
          <w:p w14:paraId="7CDEA4E3"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c>
          <w:tcPr>
            <w:tcW w:w="1755" w:type="dxa"/>
            <w:tcBorders>
              <w:top w:val="nil"/>
              <w:left w:val="nil"/>
              <w:bottom w:val="nil"/>
              <w:right w:val="nil"/>
            </w:tcBorders>
            <w:shd w:val="clear" w:color="auto" w:fill="auto"/>
            <w:noWrap/>
            <w:vAlign w:val="bottom"/>
            <w:hideMark/>
          </w:tcPr>
          <w:p w14:paraId="0468868A"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c>
          <w:tcPr>
            <w:tcW w:w="4145" w:type="dxa"/>
            <w:tcBorders>
              <w:top w:val="nil"/>
              <w:left w:val="nil"/>
              <w:bottom w:val="nil"/>
              <w:right w:val="nil"/>
            </w:tcBorders>
            <w:shd w:val="clear" w:color="auto" w:fill="auto"/>
            <w:noWrap/>
            <w:vAlign w:val="bottom"/>
            <w:hideMark/>
          </w:tcPr>
          <w:p w14:paraId="38FE092A" w14:textId="77777777" w:rsidR="007A73B9" w:rsidRPr="007A73B9" w:rsidRDefault="007A73B9" w:rsidP="007A73B9">
            <w:pPr>
              <w:spacing w:after="0" w:line="240" w:lineRule="auto"/>
              <w:rPr>
                <w:rFonts w:ascii="Times New Roman" w:eastAsia="Times New Roman" w:hAnsi="Times New Roman" w:cs="Times New Roman"/>
                <w:kern w:val="0"/>
                <w:sz w:val="20"/>
                <w:szCs w:val="20"/>
                <w:lang w:eastAsia="it-IT"/>
                <w14:ligatures w14:val="none"/>
              </w:rPr>
            </w:pPr>
          </w:p>
        </w:tc>
      </w:tr>
    </w:tbl>
    <w:p w14:paraId="1BDD4F30" w14:textId="20E6F110" w:rsidR="007A73B9" w:rsidRPr="00492389" w:rsidRDefault="007A73B9" w:rsidP="007A73B9">
      <w:pPr>
        <w:jc w:val="both"/>
      </w:pPr>
    </w:p>
    <w:p w14:paraId="3AD2EACF" w14:textId="77777777" w:rsidR="007A73B9" w:rsidRDefault="007A73B9" w:rsidP="007A73B9">
      <w:pPr>
        <w:jc w:val="both"/>
        <w:rPr>
          <w:sz w:val="24"/>
          <w:szCs w:val="24"/>
        </w:rPr>
      </w:pPr>
      <w:r w:rsidRPr="007A73B9">
        <w:rPr>
          <w:sz w:val="24"/>
          <w:szCs w:val="24"/>
        </w:rPr>
        <w:t xml:space="preserve"> The "Get Creative with Art on Line" workshop for primary school teachers was designed to provide educators with the knowledge and skills necessary to teach art and technology to their students.</w:t>
      </w:r>
    </w:p>
    <w:p w14:paraId="34AD7422" w14:textId="5C5EC5B0" w:rsidR="007A73B9" w:rsidRPr="007A73B9" w:rsidRDefault="007A73B9" w:rsidP="007A73B9">
      <w:pPr>
        <w:jc w:val="both"/>
        <w:rPr>
          <w:sz w:val="24"/>
          <w:szCs w:val="24"/>
        </w:rPr>
      </w:pPr>
      <w:r w:rsidRPr="007A73B9">
        <w:rPr>
          <w:sz w:val="24"/>
          <w:szCs w:val="24"/>
        </w:rPr>
        <w:t xml:space="preserve"> The workshop consisted of various modules, including a website modules toolkit and online courses.</w:t>
      </w:r>
    </w:p>
    <w:p w14:paraId="13462D8A" w14:textId="77777777" w:rsidR="007A73B9" w:rsidRPr="007A73B9" w:rsidRDefault="007A73B9" w:rsidP="007A73B9">
      <w:pPr>
        <w:jc w:val="both"/>
        <w:rPr>
          <w:b/>
          <w:bCs/>
          <w:sz w:val="24"/>
          <w:szCs w:val="24"/>
        </w:rPr>
      </w:pPr>
    </w:p>
    <w:p w14:paraId="7DB5585E" w14:textId="77777777" w:rsidR="007A73B9" w:rsidRPr="007A73B9" w:rsidRDefault="007A73B9" w:rsidP="007A73B9">
      <w:pPr>
        <w:jc w:val="both"/>
        <w:rPr>
          <w:b/>
          <w:bCs/>
          <w:sz w:val="24"/>
          <w:szCs w:val="24"/>
        </w:rPr>
      </w:pPr>
      <w:r w:rsidRPr="007A73B9">
        <w:rPr>
          <w:b/>
          <w:bCs/>
          <w:sz w:val="24"/>
          <w:szCs w:val="24"/>
        </w:rPr>
        <w:t>Website Modules Toolkit:</w:t>
      </w:r>
    </w:p>
    <w:p w14:paraId="791AF250" w14:textId="77777777" w:rsidR="007A73B9" w:rsidRDefault="007A73B9" w:rsidP="007A73B9">
      <w:pPr>
        <w:jc w:val="both"/>
        <w:rPr>
          <w:sz w:val="24"/>
          <w:szCs w:val="24"/>
        </w:rPr>
      </w:pPr>
      <w:r w:rsidRPr="007A73B9">
        <w:rPr>
          <w:sz w:val="24"/>
          <w:szCs w:val="24"/>
        </w:rPr>
        <w:t xml:space="preserve">The website modules toolkit was designed to help teachers create a website to showcase their students' artwork online. The toolkit included various modules, such as website design, website hosting, website optimization, and website maintenance. </w:t>
      </w:r>
    </w:p>
    <w:p w14:paraId="2D9FBAA9" w14:textId="77777777" w:rsidR="007A73B9" w:rsidRDefault="007A73B9" w:rsidP="007A73B9">
      <w:pPr>
        <w:jc w:val="both"/>
        <w:rPr>
          <w:sz w:val="24"/>
          <w:szCs w:val="24"/>
        </w:rPr>
      </w:pPr>
      <w:r w:rsidRPr="007A73B9">
        <w:rPr>
          <w:sz w:val="24"/>
          <w:szCs w:val="24"/>
        </w:rPr>
        <w:t xml:space="preserve">Teachers learned about the importance of choosing the right design elements, such as color schemes and fonts, to create an aesthetic that best represents their students' artwork. </w:t>
      </w:r>
      <w:bookmarkStart w:id="0" w:name="_GoBack"/>
      <w:bookmarkEnd w:id="0"/>
    </w:p>
    <w:p w14:paraId="52A3E9E1" w14:textId="77777777" w:rsidR="00492389" w:rsidRDefault="007A73B9" w:rsidP="006979E7">
      <w:pPr>
        <w:jc w:val="both"/>
        <w:rPr>
          <w:sz w:val="24"/>
          <w:szCs w:val="24"/>
        </w:rPr>
      </w:pPr>
      <w:r w:rsidRPr="007A73B9">
        <w:rPr>
          <w:sz w:val="24"/>
          <w:szCs w:val="24"/>
        </w:rPr>
        <w:t>They also learned about website hosting and optimization, which are essential for ensuring that the website is accessible and searchable by potential viewers.</w:t>
      </w:r>
    </w:p>
    <w:p w14:paraId="23F0FEEB" w14:textId="77777777" w:rsidR="00492389" w:rsidRDefault="00492389" w:rsidP="006979E7">
      <w:pPr>
        <w:jc w:val="both"/>
        <w:rPr>
          <w:sz w:val="24"/>
          <w:szCs w:val="24"/>
        </w:rPr>
      </w:pPr>
    </w:p>
    <w:p w14:paraId="38B8C8AF" w14:textId="75504842" w:rsidR="006979E7" w:rsidRPr="00492389" w:rsidRDefault="006979E7" w:rsidP="006979E7">
      <w:pPr>
        <w:jc w:val="both"/>
        <w:rPr>
          <w:sz w:val="24"/>
          <w:szCs w:val="24"/>
        </w:rPr>
      </w:pPr>
      <w:r w:rsidRPr="006979E7">
        <w:rPr>
          <w:b/>
          <w:bCs/>
          <w:sz w:val="24"/>
          <w:szCs w:val="24"/>
        </w:rPr>
        <w:t>Website Design:</w:t>
      </w:r>
    </w:p>
    <w:p w14:paraId="157196BF" w14:textId="71032D01" w:rsidR="006979E7" w:rsidRPr="007A73B9" w:rsidRDefault="006979E7" w:rsidP="006979E7">
      <w:pPr>
        <w:jc w:val="both"/>
        <w:rPr>
          <w:sz w:val="24"/>
          <w:szCs w:val="24"/>
        </w:rPr>
      </w:pPr>
      <w:r w:rsidRPr="006979E7">
        <w:rPr>
          <w:sz w:val="24"/>
          <w:szCs w:val="24"/>
        </w:rPr>
        <w:t>Teachers learned about the importance of website design in creating an aesthetic that best represents their students' artwork. They were taught how to choose the right color schemes, fonts, and imagery to create a visually appealing website. The workshop also covered the use of templates and themes to make the website building process easier for teachers with little or no coding experience.</w:t>
      </w:r>
    </w:p>
    <w:p w14:paraId="41BD9C16" w14:textId="77777777" w:rsidR="00492389" w:rsidRDefault="007A73B9" w:rsidP="007A73B9">
      <w:pPr>
        <w:jc w:val="both"/>
        <w:rPr>
          <w:b/>
          <w:bCs/>
          <w:sz w:val="24"/>
          <w:szCs w:val="24"/>
        </w:rPr>
      </w:pPr>
      <w:r w:rsidRPr="007A73B9">
        <w:rPr>
          <w:b/>
          <w:bCs/>
          <w:sz w:val="24"/>
          <w:szCs w:val="24"/>
        </w:rPr>
        <w:t>Online Courses:</w:t>
      </w:r>
    </w:p>
    <w:p w14:paraId="01CE775A" w14:textId="2219C88B" w:rsidR="007A73B9" w:rsidRPr="00492389" w:rsidRDefault="007A73B9" w:rsidP="007A73B9">
      <w:pPr>
        <w:jc w:val="both"/>
        <w:rPr>
          <w:b/>
          <w:bCs/>
          <w:sz w:val="24"/>
          <w:szCs w:val="24"/>
        </w:rPr>
      </w:pPr>
      <w:r w:rsidRPr="007A73B9">
        <w:rPr>
          <w:sz w:val="24"/>
          <w:szCs w:val="24"/>
        </w:rPr>
        <w:t xml:space="preserve">The online courses provided teachers with an in-depth understanding of various art techniques, such as painting, drawing, and collage. They learned how to use different mediums, such as watercolors and pencils, to create different effects and styles. The online courses also covered topics such as color theory and composition, which are essential for creating well-balanced and visually appealing artwork. </w:t>
      </w:r>
    </w:p>
    <w:p w14:paraId="0D095923" w14:textId="49398C16" w:rsidR="007A73B9" w:rsidRDefault="007A73B9" w:rsidP="007A73B9">
      <w:pPr>
        <w:jc w:val="both"/>
        <w:rPr>
          <w:sz w:val="24"/>
          <w:szCs w:val="24"/>
        </w:rPr>
      </w:pPr>
      <w:r w:rsidRPr="007A73B9">
        <w:rPr>
          <w:sz w:val="24"/>
          <w:szCs w:val="24"/>
        </w:rPr>
        <w:lastRenderedPageBreak/>
        <w:t>In addition, the courses included lessons on using technology to enhance art lessons, such as using digital tools for drawing and design.</w:t>
      </w:r>
    </w:p>
    <w:p w14:paraId="78D443AB" w14:textId="77777777" w:rsidR="00492389" w:rsidRDefault="00492389" w:rsidP="006979E7">
      <w:pPr>
        <w:jc w:val="both"/>
        <w:rPr>
          <w:sz w:val="24"/>
          <w:szCs w:val="24"/>
        </w:rPr>
      </w:pPr>
    </w:p>
    <w:p w14:paraId="1E06D423" w14:textId="522F3A16" w:rsidR="006979E7" w:rsidRPr="00492389" w:rsidRDefault="006979E7" w:rsidP="006979E7">
      <w:pPr>
        <w:jc w:val="both"/>
        <w:rPr>
          <w:sz w:val="24"/>
          <w:szCs w:val="24"/>
        </w:rPr>
      </w:pPr>
      <w:r>
        <w:rPr>
          <w:sz w:val="24"/>
          <w:szCs w:val="24"/>
        </w:rPr>
        <w:t xml:space="preserve"> </w:t>
      </w:r>
      <w:r w:rsidRPr="006979E7">
        <w:rPr>
          <w:b/>
          <w:bCs/>
          <w:sz w:val="24"/>
          <w:szCs w:val="24"/>
        </w:rPr>
        <w:t>Teaching Techniques:</w:t>
      </w:r>
    </w:p>
    <w:p w14:paraId="64236A72" w14:textId="6B37EF92" w:rsidR="006979E7" w:rsidRPr="006979E7" w:rsidRDefault="006979E7" w:rsidP="006979E7">
      <w:pPr>
        <w:jc w:val="both"/>
        <w:rPr>
          <w:sz w:val="24"/>
          <w:szCs w:val="24"/>
        </w:rPr>
      </w:pPr>
      <w:r w:rsidRPr="006979E7">
        <w:rPr>
          <w:sz w:val="24"/>
          <w:szCs w:val="24"/>
        </w:rPr>
        <w:t>Teachers learned about effective teaching techniques</w:t>
      </w:r>
      <w:r>
        <w:rPr>
          <w:sz w:val="24"/>
          <w:szCs w:val="24"/>
        </w:rPr>
        <w:t xml:space="preserve"> to </w:t>
      </w:r>
      <w:r w:rsidRPr="006979E7">
        <w:rPr>
          <w:sz w:val="24"/>
          <w:szCs w:val="24"/>
        </w:rPr>
        <w:t>ensure that all students are engaged and learning at their own pace. They were also taught how to incorporate art into different subject areas, such as science and social studies, to make learning more fun and engaging for students.</w:t>
      </w:r>
    </w:p>
    <w:p w14:paraId="3DB782DD" w14:textId="77777777" w:rsidR="006979E7" w:rsidRPr="006979E7" w:rsidRDefault="006979E7" w:rsidP="006979E7">
      <w:pPr>
        <w:jc w:val="both"/>
        <w:rPr>
          <w:b/>
          <w:bCs/>
          <w:sz w:val="24"/>
          <w:szCs w:val="24"/>
        </w:rPr>
      </w:pPr>
    </w:p>
    <w:p w14:paraId="44241DE5" w14:textId="77777777" w:rsidR="006979E7" w:rsidRPr="006979E7" w:rsidRDefault="006979E7" w:rsidP="006979E7">
      <w:pPr>
        <w:jc w:val="both"/>
        <w:rPr>
          <w:b/>
          <w:bCs/>
          <w:sz w:val="24"/>
          <w:szCs w:val="24"/>
        </w:rPr>
      </w:pPr>
      <w:r w:rsidRPr="006979E7">
        <w:rPr>
          <w:b/>
          <w:bCs/>
          <w:sz w:val="24"/>
          <w:szCs w:val="24"/>
        </w:rPr>
        <w:t>Color Theory and Composition:</w:t>
      </w:r>
    </w:p>
    <w:p w14:paraId="46DDD985" w14:textId="77777777" w:rsidR="006979E7" w:rsidRPr="006979E7" w:rsidRDefault="006979E7" w:rsidP="006979E7">
      <w:pPr>
        <w:jc w:val="both"/>
        <w:rPr>
          <w:sz w:val="24"/>
          <w:szCs w:val="24"/>
        </w:rPr>
      </w:pPr>
      <w:r w:rsidRPr="006979E7">
        <w:rPr>
          <w:sz w:val="24"/>
          <w:szCs w:val="24"/>
        </w:rPr>
        <w:t>The online courses also covered topics such as color theory and composition, which are essential for creating well-balanced and visually appealing artwork. Teachers were taught about the use of color and how to create visual interest through different composition techniques.</w:t>
      </w:r>
    </w:p>
    <w:p w14:paraId="0234E39F" w14:textId="77777777" w:rsidR="00492389" w:rsidRDefault="00492389" w:rsidP="006979E7">
      <w:pPr>
        <w:jc w:val="both"/>
        <w:rPr>
          <w:sz w:val="24"/>
          <w:szCs w:val="24"/>
        </w:rPr>
      </w:pPr>
    </w:p>
    <w:p w14:paraId="2868F532" w14:textId="77777777" w:rsidR="006979E7" w:rsidRPr="006979E7" w:rsidRDefault="006979E7" w:rsidP="006979E7">
      <w:pPr>
        <w:jc w:val="both"/>
        <w:rPr>
          <w:b/>
          <w:bCs/>
          <w:sz w:val="24"/>
          <w:szCs w:val="24"/>
        </w:rPr>
      </w:pPr>
      <w:r w:rsidRPr="006979E7">
        <w:rPr>
          <w:b/>
          <w:bCs/>
          <w:sz w:val="24"/>
          <w:szCs w:val="24"/>
        </w:rPr>
        <w:t>Conclusion:</w:t>
      </w:r>
    </w:p>
    <w:p w14:paraId="23823AC2" w14:textId="77777777" w:rsidR="006979E7" w:rsidRDefault="007A73B9" w:rsidP="007A73B9">
      <w:pPr>
        <w:jc w:val="both"/>
        <w:rPr>
          <w:sz w:val="24"/>
          <w:szCs w:val="24"/>
        </w:rPr>
      </w:pPr>
      <w:r w:rsidRPr="007A73B9">
        <w:rPr>
          <w:sz w:val="24"/>
          <w:szCs w:val="24"/>
        </w:rPr>
        <w:t xml:space="preserve">The "Get Creative with Art on Line" workshop was a valuable opportunity for primary school teachers to develop their knowledge and skills in art and technology instruction. </w:t>
      </w:r>
    </w:p>
    <w:p w14:paraId="388108C0" w14:textId="77777777" w:rsidR="006979E7" w:rsidRDefault="006979E7" w:rsidP="007A73B9">
      <w:pPr>
        <w:jc w:val="both"/>
        <w:rPr>
          <w:sz w:val="24"/>
          <w:szCs w:val="24"/>
        </w:rPr>
      </w:pPr>
    </w:p>
    <w:p w14:paraId="36785EE1" w14:textId="77777777" w:rsidR="00EB5503" w:rsidRDefault="007A73B9" w:rsidP="007A73B9">
      <w:pPr>
        <w:jc w:val="both"/>
        <w:rPr>
          <w:sz w:val="24"/>
          <w:szCs w:val="24"/>
        </w:rPr>
      </w:pPr>
      <w:r w:rsidRPr="007A73B9">
        <w:rPr>
          <w:sz w:val="24"/>
          <w:szCs w:val="24"/>
        </w:rPr>
        <w:t xml:space="preserve">The workshop was successful in achieving its goal of helping teachers develop their instructional abilities and provide a more engaging and effective learning experience for their students. </w:t>
      </w:r>
    </w:p>
    <w:p w14:paraId="206449D4" w14:textId="2662C6FB" w:rsidR="007A73B9" w:rsidRPr="007A73B9" w:rsidRDefault="007A73B9" w:rsidP="007A73B9">
      <w:pPr>
        <w:jc w:val="both"/>
        <w:rPr>
          <w:sz w:val="24"/>
          <w:szCs w:val="24"/>
        </w:rPr>
      </w:pPr>
      <w:r w:rsidRPr="007A73B9">
        <w:rPr>
          <w:sz w:val="24"/>
          <w:szCs w:val="24"/>
        </w:rPr>
        <w:t>Overall, the "Get Creative with Art on Line" workshop was a useful and practical professional development opportunity for primary school teachers.</w:t>
      </w:r>
    </w:p>
    <w:p w14:paraId="18D39200" w14:textId="77777777" w:rsidR="007A73B9" w:rsidRPr="007A73B9" w:rsidRDefault="007A73B9" w:rsidP="007A73B9">
      <w:pPr>
        <w:jc w:val="both"/>
        <w:rPr>
          <w:sz w:val="24"/>
          <w:szCs w:val="24"/>
        </w:rPr>
      </w:pPr>
    </w:p>
    <w:sectPr w:rsidR="007A73B9" w:rsidRPr="007A73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B9"/>
    <w:rsid w:val="00492389"/>
    <w:rsid w:val="006979E7"/>
    <w:rsid w:val="006D45BF"/>
    <w:rsid w:val="007A73B9"/>
    <w:rsid w:val="0098438A"/>
    <w:rsid w:val="00EB55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0380"/>
  <w15:chartTrackingRefBased/>
  <w15:docId w15:val="{BBAA0BEC-8474-4D75-A473-8B624851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273">
      <w:bodyDiv w:val="1"/>
      <w:marLeft w:val="0"/>
      <w:marRight w:val="0"/>
      <w:marTop w:val="0"/>
      <w:marBottom w:val="0"/>
      <w:divBdr>
        <w:top w:val="none" w:sz="0" w:space="0" w:color="auto"/>
        <w:left w:val="none" w:sz="0" w:space="0" w:color="auto"/>
        <w:bottom w:val="none" w:sz="0" w:space="0" w:color="auto"/>
        <w:right w:val="none" w:sz="0" w:space="0" w:color="auto"/>
      </w:divBdr>
    </w:div>
    <w:div w:id="106851583">
      <w:bodyDiv w:val="1"/>
      <w:marLeft w:val="0"/>
      <w:marRight w:val="0"/>
      <w:marTop w:val="0"/>
      <w:marBottom w:val="0"/>
      <w:divBdr>
        <w:top w:val="none" w:sz="0" w:space="0" w:color="auto"/>
        <w:left w:val="none" w:sz="0" w:space="0" w:color="auto"/>
        <w:bottom w:val="none" w:sz="0" w:space="0" w:color="auto"/>
        <w:right w:val="none" w:sz="0" w:space="0" w:color="auto"/>
      </w:divBdr>
      <w:divsChild>
        <w:div w:id="1853833582">
          <w:marLeft w:val="0"/>
          <w:marRight w:val="0"/>
          <w:marTop w:val="0"/>
          <w:marBottom w:val="0"/>
          <w:divBdr>
            <w:top w:val="single" w:sz="2" w:space="0" w:color="D9D9E3"/>
            <w:left w:val="single" w:sz="2" w:space="0" w:color="D9D9E3"/>
            <w:bottom w:val="single" w:sz="2" w:space="0" w:color="D9D9E3"/>
            <w:right w:val="single" w:sz="2" w:space="0" w:color="D9D9E3"/>
          </w:divBdr>
          <w:divsChild>
            <w:div w:id="727187462">
              <w:marLeft w:val="0"/>
              <w:marRight w:val="0"/>
              <w:marTop w:val="0"/>
              <w:marBottom w:val="0"/>
              <w:divBdr>
                <w:top w:val="single" w:sz="2" w:space="0" w:color="D9D9E3"/>
                <w:left w:val="single" w:sz="2" w:space="0" w:color="D9D9E3"/>
                <w:bottom w:val="single" w:sz="2" w:space="0" w:color="D9D9E3"/>
                <w:right w:val="single" w:sz="2" w:space="0" w:color="D9D9E3"/>
              </w:divBdr>
              <w:divsChild>
                <w:div w:id="261107623">
                  <w:marLeft w:val="0"/>
                  <w:marRight w:val="0"/>
                  <w:marTop w:val="0"/>
                  <w:marBottom w:val="0"/>
                  <w:divBdr>
                    <w:top w:val="single" w:sz="2" w:space="0" w:color="D9D9E3"/>
                    <w:left w:val="single" w:sz="2" w:space="0" w:color="D9D9E3"/>
                    <w:bottom w:val="single" w:sz="2" w:space="0" w:color="D9D9E3"/>
                    <w:right w:val="single" w:sz="2" w:space="0" w:color="D9D9E3"/>
                  </w:divBdr>
                  <w:divsChild>
                    <w:div w:id="45958413">
                      <w:marLeft w:val="0"/>
                      <w:marRight w:val="0"/>
                      <w:marTop w:val="0"/>
                      <w:marBottom w:val="0"/>
                      <w:divBdr>
                        <w:top w:val="single" w:sz="2" w:space="0" w:color="D9D9E3"/>
                        <w:left w:val="single" w:sz="2" w:space="0" w:color="D9D9E3"/>
                        <w:bottom w:val="single" w:sz="2" w:space="0" w:color="D9D9E3"/>
                        <w:right w:val="single" w:sz="2" w:space="0" w:color="D9D9E3"/>
                      </w:divBdr>
                      <w:divsChild>
                        <w:div w:id="706834393">
                          <w:marLeft w:val="0"/>
                          <w:marRight w:val="0"/>
                          <w:marTop w:val="0"/>
                          <w:marBottom w:val="0"/>
                          <w:divBdr>
                            <w:top w:val="single" w:sz="2" w:space="0" w:color="auto"/>
                            <w:left w:val="single" w:sz="2" w:space="0" w:color="auto"/>
                            <w:bottom w:val="single" w:sz="6" w:space="0" w:color="auto"/>
                            <w:right w:val="single" w:sz="2" w:space="0" w:color="auto"/>
                          </w:divBdr>
                          <w:divsChild>
                            <w:div w:id="1535995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216431842">
                                  <w:marLeft w:val="0"/>
                                  <w:marRight w:val="0"/>
                                  <w:marTop w:val="0"/>
                                  <w:marBottom w:val="0"/>
                                  <w:divBdr>
                                    <w:top w:val="single" w:sz="2" w:space="0" w:color="D9D9E3"/>
                                    <w:left w:val="single" w:sz="2" w:space="0" w:color="D9D9E3"/>
                                    <w:bottom w:val="single" w:sz="2" w:space="0" w:color="D9D9E3"/>
                                    <w:right w:val="single" w:sz="2" w:space="0" w:color="D9D9E3"/>
                                  </w:divBdr>
                                  <w:divsChild>
                                    <w:div w:id="1512446616">
                                      <w:marLeft w:val="0"/>
                                      <w:marRight w:val="0"/>
                                      <w:marTop w:val="0"/>
                                      <w:marBottom w:val="0"/>
                                      <w:divBdr>
                                        <w:top w:val="single" w:sz="2" w:space="0" w:color="D9D9E3"/>
                                        <w:left w:val="single" w:sz="2" w:space="0" w:color="D9D9E3"/>
                                        <w:bottom w:val="single" w:sz="2" w:space="0" w:color="D9D9E3"/>
                                        <w:right w:val="single" w:sz="2" w:space="0" w:color="D9D9E3"/>
                                      </w:divBdr>
                                      <w:divsChild>
                                        <w:div w:id="1095320133">
                                          <w:marLeft w:val="0"/>
                                          <w:marRight w:val="0"/>
                                          <w:marTop w:val="0"/>
                                          <w:marBottom w:val="0"/>
                                          <w:divBdr>
                                            <w:top w:val="single" w:sz="2" w:space="0" w:color="D9D9E3"/>
                                            <w:left w:val="single" w:sz="2" w:space="0" w:color="D9D9E3"/>
                                            <w:bottom w:val="single" w:sz="2" w:space="0" w:color="D9D9E3"/>
                                            <w:right w:val="single" w:sz="2" w:space="0" w:color="D9D9E3"/>
                                          </w:divBdr>
                                          <w:divsChild>
                                            <w:div w:id="281034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1391231">
          <w:marLeft w:val="0"/>
          <w:marRight w:val="0"/>
          <w:marTop w:val="0"/>
          <w:marBottom w:val="0"/>
          <w:divBdr>
            <w:top w:val="none" w:sz="0" w:space="0" w:color="auto"/>
            <w:left w:val="none" w:sz="0" w:space="0" w:color="auto"/>
            <w:bottom w:val="none" w:sz="0" w:space="0" w:color="auto"/>
            <w:right w:val="none" w:sz="0" w:space="0" w:color="auto"/>
          </w:divBdr>
          <w:divsChild>
            <w:div w:id="1492478599">
              <w:marLeft w:val="0"/>
              <w:marRight w:val="0"/>
              <w:marTop w:val="0"/>
              <w:marBottom w:val="0"/>
              <w:divBdr>
                <w:top w:val="single" w:sz="2" w:space="0" w:color="D9D9E3"/>
                <w:left w:val="single" w:sz="2" w:space="0" w:color="D9D9E3"/>
                <w:bottom w:val="single" w:sz="2" w:space="0" w:color="D9D9E3"/>
                <w:right w:val="single" w:sz="2" w:space="0" w:color="D9D9E3"/>
              </w:divBdr>
              <w:divsChild>
                <w:div w:id="937565405">
                  <w:marLeft w:val="0"/>
                  <w:marRight w:val="0"/>
                  <w:marTop w:val="0"/>
                  <w:marBottom w:val="0"/>
                  <w:divBdr>
                    <w:top w:val="single" w:sz="2" w:space="0" w:color="D9D9E3"/>
                    <w:left w:val="single" w:sz="2" w:space="0" w:color="D9D9E3"/>
                    <w:bottom w:val="single" w:sz="2" w:space="0" w:color="D9D9E3"/>
                    <w:right w:val="single" w:sz="2" w:space="0" w:color="D9D9E3"/>
                  </w:divBdr>
                  <w:divsChild>
                    <w:div w:id="824929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7723542">
      <w:bodyDiv w:val="1"/>
      <w:marLeft w:val="0"/>
      <w:marRight w:val="0"/>
      <w:marTop w:val="0"/>
      <w:marBottom w:val="0"/>
      <w:divBdr>
        <w:top w:val="none" w:sz="0" w:space="0" w:color="auto"/>
        <w:left w:val="none" w:sz="0" w:space="0" w:color="auto"/>
        <w:bottom w:val="none" w:sz="0" w:space="0" w:color="auto"/>
        <w:right w:val="none" w:sz="0" w:space="0" w:color="auto"/>
      </w:divBdr>
      <w:divsChild>
        <w:div w:id="1395814843">
          <w:marLeft w:val="0"/>
          <w:marRight w:val="0"/>
          <w:marTop w:val="0"/>
          <w:marBottom w:val="0"/>
          <w:divBdr>
            <w:top w:val="single" w:sz="2" w:space="0" w:color="D9D9E3"/>
            <w:left w:val="single" w:sz="2" w:space="0" w:color="D9D9E3"/>
            <w:bottom w:val="single" w:sz="2" w:space="0" w:color="D9D9E3"/>
            <w:right w:val="single" w:sz="2" w:space="0" w:color="D9D9E3"/>
          </w:divBdr>
          <w:divsChild>
            <w:div w:id="1828591026">
              <w:marLeft w:val="0"/>
              <w:marRight w:val="0"/>
              <w:marTop w:val="0"/>
              <w:marBottom w:val="0"/>
              <w:divBdr>
                <w:top w:val="single" w:sz="2" w:space="0" w:color="D9D9E3"/>
                <w:left w:val="single" w:sz="2" w:space="0" w:color="D9D9E3"/>
                <w:bottom w:val="single" w:sz="2" w:space="0" w:color="D9D9E3"/>
                <w:right w:val="single" w:sz="2" w:space="0" w:color="D9D9E3"/>
              </w:divBdr>
              <w:divsChild>
                <w:div w:id="324893023">
                  <w:marLeft w:val="0"/>
                  <w:marRight w:val="0"/>
                  <w:marTop w:val="0"/>
                  <w:marBottom w:val="0"/>
                  <w:divBdr>
                    <w:top w:val="single" w:sz="2" w:space="0" w:color="D9D9E3"/>
                    <w:left w:val="single" w:sz="2" w:space="0" w:color="D9D9E3"/>
                    <w:bottom w:val="single" w:sz="2" w:space="0" w:color="D9D9E3"/>
                    <w:right w:val="single" w:sz="2" w:space="0" w:color="D9D9E3"/>
                  </w:divBdr>
                  <w:divsChild>
                    <w:div w:id="1036077825">
                      <w:marLeft w:val="0"/>
                      <w:marRight w:val="0"/>
                      <w:marTop w:val="0"/>
                      <w:marBottom w:val="0"/>
                      <w:divBdr>
                        <w:top w:val="single" w:sz="2" w:space="0" w:color="D9D9E3"/>
                        <w:left w:val="single" w:sz="2" w:space="0" w:color="D9D9E3"/>
                        <w:bottom w:val="single" w:sz="2" w:space="0" w:color="D9D9E3"/>
                        <w:right w:val="single" w:sz="2" w:space="0" w:color="D9D9E3"/>
                      </w:divBdr>
                      <w:divsChild>
                        <w:div w:id="643505429">
                          <w:marLeft w:val="0"/>
                          <w:marRight w:val="0"/>
                          <w:marTop w:val="0"/>
                          <w:marBottom w:val="0"/>
                          <w:divBdr>
                            <w:top w:val="single" w:sz="2" w:space="0" w:color="auto"/>
                            <w:left w:val="single" w:sz="2" w:space="0" w:color="auto"/>
                            <w:bottom w:val="single" w:sz="6" w:space="0" w:color="auto"/>
                            <w:right w:val="single" w:sz="2" w:space="0" w:color="auto"/>
                          </w:divBdr>
                          <w:divsChild>
                            <w:div w:id="94638122">
                              <w:marLeft w:val="0"/>
                              <w:marRight w:val="0"/>
                              <w:marTop w:val="100"/>
                              <w:marBottom w:val="100"/>
                              <w:divBdr>
                                <w:top w:val="single" w:sz="2" w:space="0" w:color="D9D9E3"/>
                                <w:left w:val="single" w:sz="2" w:space="0" w:color="D9D9E3"/>
                                <w:bottom w:val="single" w:sz="2" w:space="0" w:color="D9D9E3"/>
                                <w:right w:val="single" w:sz="2" w:space="0" w:color="D9D9E3"/>
                              </w:divBdr>
                              <w:divsChild>
                                <w:div w:id="405104944">
                                  <w:marLeft w:val="0"/>
                                  <w:marRight w:val="0"/>
                                  <w:marTop w:val="0"/>
                                  <w:marBottom w:val="0"/>
                                  <w:divBdr>
                                    <w:top w:val="single" w:sz="2" w:space="0" w:color="D9D9E3"/>
                                    <w:left w:val="single" w:sz="2" w:space="0" w:color="D9D9E3"/>
                                    <w:bottom w:val="single" w:sz="2" w:space="0" w:color="D9D9E3"/>
                                    <w:right w:val="single" w:sz="2" w:space="0" w:color="D9D9E3"/>
                                  </w:divBdr>
                                  <w:divsChild>
                                    <w:div w:id="727146857">
                                      <w:marLeft w:val="0"/>
                                      <w:marRight w:val="0"/>
                                      <w:marTop w:val="0"/>
                                      <w:marBottom w:val="0"/>
                                      <w:divBdr>
                                        <w:top w:val="single" w:sz="2" w:space="0" w:color="D9D9E3"/>
                                        <w:left w:val="single" w:sz="2" w:space="0" w:color="D9D9E3"/>
                                        <w:bottom w:val="single" w:sz="2" w:space="0" w:color="D9D9E3"/>
                                        <w:right w:val="single" w:sz="2" w:space="0" w:color="D9D9E3"/>
                                      </w:divBdr>
                                      <w:divsChild>
                                        <w:div w:id="787164845">
                                          <w:marLeft w:val="0"/>
                                          <w:marRight w:val="0"/>
                                          <w:marTop w:val="0"/>
                                          <w:marBottom w:val="0"/>
                                          <w:divBdr>
                                            <w:top w:val="single" w:sz="2" w:space="0" w:color="D9D9E3"/>
                                            <w:left w:val="single" w:sz="2" w:space="0" w:color="D9D9E3"/>
                                            <w:bottom w:val="single" w:sz="2" w:space="0" w:color="D9D9E3"/>
                                            <w:right w:val="single" w:sz="2" w:space="0" w:color="D9D9E3"/>
                                          </w:divBdr>
                                          <w:divsChild>
                                            <w:div w:id="32267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514593">
          <w:marLeft w:val="0"/>
          <w:marRight w:val="0"/>
          <w:marTop w:val="0"/>
          <w:marBottom w:val="0"/>
          <w:divBdr>
            <w:top w:val="none" w:sz="0" w:space="0" w:color="auto"/>
            <w:left w:val="none" w:sz="0" w:space="0" w:color="auto"/>
            <w:bottom w:val="none" w:sz="0" w:space="0" w:color="auto"/>
            <w:right w:val="none" w:sz="0" w:space="0" w:color="auto"/>
          </w:divBdr>
        </w:div>
      </w:divsChild>
    </w:div>
    <w:div w:id="835459624">
      <w:bodyDiv w:val="1"/>
      <w:marLeft w:val="0"/>
      <w:marRight w:val="0"/>
      <w:marTop w:val="0"/>
      <w:marBottom w:val="0"/>
      <w:divBdr>
        <w:top w:val="none" w:sz="0" w:space="0" w:color="auto"/>
        <w:left w:val="none" w:sz="0" w:space="0" w:color="auto"/>
        <w:bottom w:val="none" w:sz="0" w:space="0" w:color="auto"/>
        <w:right w:val="none" w:sz="0" w:space="0" w:color="auto"/>
      </w:divBdr>
    </w:div>
    <w:div w:id="951135003">
      <w:bodyDiv w:val="1"/>
      <w:marLeft w:val="0"/>
      <w:marRight w:val="0"/>
      <w:marTop w:val="0"/>
      <w:marBottom w:val="0"/>
      <w:divBdr>
        <w:top w:val="none" w:sz="0" w:space="0" w:color="auto"/>
        <w:left w:val="none" w:sz="0" w:space="0" w:color="auto"/>
        <w:bottom w:val="none" w:sz="0" w:space="0" w:color="auto"/>
        <w:right w:val="none" w:sz="0" w:space="0" w:color="auto"/>
      </w:divBdr>
    </w:div>
    <w:div w:id="1084764807">
      <w:bodyDiv w:val="1"/>
      <w:marLeft w:val="0"/>
      <w:marRight w:val="0"/>
      <w:marTop w:val="0"/>
      <w:marBottom w:val="0"/>
      <w:divBdr>
        <w:top w:val="none" w:sz="0" w:space="0" w:color="auto"/>
        <w:left w:val="none" w:sz="0" w:space="0" w:color="auto"/>
        <w:bottom w:val="none" w:sz="0" w:space="0" w:color="auto"/>
        <w:right w:val="none" w:sz="0" w:space="0" w:color="auto"/>
      </w:divBdr>
    </w:div>
    <w:div w:id="1585186923">
      <w:bodyDiv w:val="1"/>
      <w:marLeft w:val="0"/>
      <w:marRight w:val="0"/>
      <w:marTop w:val="0"/>
      <w:marBottom w:val="0"/>
      <w:divBdr>
        <w:top w:val="none" w:sz="0" w:space="0" w:color="auto"/>
        <w:left w:val="none" w:sz="0" w:space="0" w:color="auto"/>
        <w:bottom w:val="none" w:sz="0" w:space="0" w:color="auto"/>
        <w:right w:val="none" w:sz="0" w:space="0" w:color="auto"/>
      </w:divBdr>
    </w:div>
    <w:div w:id="1647128736">
      <w:bodyDiv w:val="1"/>
      <w:marLeft w:val="0"/>
      <w:marRight w:val="0"/>
      <w:marTop w:val="0"/>
      <w:marBottom w:val="0"/>
      <w:divBdr>
        <w:top w:val="none" w:sz="0" w:space="0" w:color="auto"/>
        <w:left w:val="none" w:sz="0" w:space="0" w:color="auto"/>
        <w:bottom w:val="none" w:sz="0" w:space="0" w:color="auto"/>
        <w:right w:val="none" w:sz="0" w:space="0" w:color="auto"/>
      </w:divBdr>
    </w:div>
    <w:div w:id="1661809494">
      <w:bodyDiv w:val="1"/>
      <w:marLeft w:val="0"/>
      <w:marRight w:val="0"/>
      <w:marTop w:val="0"/>
      <w:marBottom w:val="0"/>
      <w:divBdr>
        <w:top w:val="none" w:sz="0" w:space="0" w:color="auto"/>
        <w:left w:val="none" w:sz="0" w:space="0" w:color="auto"/>
        <w:bottom w:val="none" w:sz="0" w:space="0" w:color="auto"/>
        <w:right w:val="none" w:sz="0" w:space="0" w:color="auto"/>
      </w:divBdr>
    </w:div>
    <w:div w:id="1809007455">
      <w:bodyDiv w:val="1"/>
      <w:marLeft w:val="0"/>
      <w:marRight w:val="0"/>
      <w:marTop w:val="0"/>
      <w:marBottom w:val="0"/>
      <w:divBdr>
        <w:top w:val="none" w:sz="0" w:space="0" w:color="auto"/>
        <w:left w:val="none" w:sz="0" w:space="0" w:color="auto"/>
        <w:bottom w:val="none" w:sz="0" w:space="0" w:color="auto"/>
        <w:right w:val="none" w:sz="0" w:space="0" w:color="auto"/>
      </w:divBdr>
    </w:div>
    <w:div w:id="19480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Marion Mills</cp:lastModifiedBy>
  <cp:revision>2</cp:revision>
  <dcterms:created xsi:type="dcterms:W3CDTF">2023-05-24T14:11:00Z</dcterms:created>
  <dcterms:modified xsi:type="dcterms:W3CDTF">2023-05-24T14:11:00Z</dcterms:modified>
</cp:coreProperties>
</file>